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B9" w:rsidRPr="00E30162" w:rsidRDefault="001043B9" w:rsidP="0010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0D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69</w:t>
      </w:r>
    </w:p>
    <w:p w:rsidR="001043B9" w:rsidRPr="004C4DD6" w:rsidRDefault="001043B9" w:rsidP="00104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8BE">
        <w:rPr>
          <w:rFonts w:ascii="Times New Roman" w:eastAsia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изменений в мун</w:t>
      </w:r>
      <w:r w:rsidRPr="006818BE">
        <w:rPr>
          <w:rFonts w:ascii="Times New Roman" w:eastAsia="Times New Roman" w:hAnsi="Times New Roman" w:cs="Times New Roman"/>
          <w:b/>
          <w:sz w:val="28"/>
          <w:szCs w:val="28"/>
        </w:rPr>
        <w:t>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ую</w:t>
      </w:r>
      <w:r w:rsidRPr="006818B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жилищно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коммунального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хозяйства и повышение  энергетической эффективности в городском округе К</w:t>
      </w: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>расноуральск» на 2015 – 2020 годы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043B9" w:rsidRPr="004C4DD6" w:rsidRDefault="001043B9" w:rsidP="00104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городской округ Красноуральск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11  ноября  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1043B9" w:rsidRPr="004C4DD6" w:rsidRDefault="001043B9" w:rsidP="00104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43B9" w:rsidRPr="004C4DD6" w:rsidRDefault="001043B9" w:rsidP="00104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В Контрольный орган городского округа Красноуральск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06.11.2015 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финансово-экономической 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экспертизы поступили следующие документы:</w:t>
      </w:r>
    </w:p>
    <w:p w:rsidR="001043B9" w:rsidRPr="004C4DD6" w:rsidRDefault="001043B9" w:rsidP="00104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1. Письмо отдела экономики администрации городского округа Красноуральск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06.11.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228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– на 1 листе.</w:t>
      </w:r>
    </w:p>
    <w:p w:rsidR="001043B9" w:rsidRPr="004C4DD6" w:rsidRDefault="001043B9" w:rsidP="00104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>2. Проект постановления администрации городского округа Красноуральск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BD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B3B08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</w:t>
      </w:r>
      <w:proofErr w:type="spellStart"/>
      <w:proofErr w:type="gramStart"/>
      <w:r w:rsidRPr="000B3B08">
        <w:rPr>
          <w:rFonts w:ascii="Times New Roman" w:eastAsia="Times New Roman" w:hAnsi="Times New Roman" w:cs="Times New Roman"/>
          <w:sz w:val="28"/>
          <w:szCs w:val="28"/>
        </w:rPr>
        <w:t>жилищно</w:t>
      </w:r>
      <w:proofErr w:type="spellEnd"/>
      <w:r w:rsidRPr="000B3B08">
        <w:rPr>
          <w:rFonts w:ascii="Times New Roman" w:eastAsia="Times New Roman" w:hAnsi="Times New Roman" w:cs="Times New Roman"/>
          <w:sz w:val="28"/>
          <w:szCs w:val="28"/>
        </w:rPr>
        <w:t xml:space="preserve"> – коммунального</w:t>
      </w:r>
      <w:proofErr w:type="gramEnd"/>
      <w:r w:rsidRPr="000B3B08">
        <w:rPr>
          <w:rFonts w:ascii="Times New Roman" w:eastAsia="Times New Roman" w:hAnsi="Times New Roman" w:cs="Times New Roman"/>
          <w:sz w:val="28"/>
          <w:szCs w:val="28"/>
        </w:rPr>
        <w:t xml:space="preserve"> хозяйства и повышение  энергетической эффективности в городском округе Красноуральск» на 2015 – 2020 годы» (далее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- Проект)  -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лист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43B9" w:rsidRDefault="001043B9" w:rsidP="00104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–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43B9" w:rsidRPr="00891CE7" w:rsidRDefault="001043B9" w:rsidP="00104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B658FA">
        <w:rPr>
          <w:rFonts w:ascii="Times New Roman" w:eastAsia="Times New Roman" w:hAnsi="Times New Roman" w:cs="Times New Roman"/>
          <w:sz w:val="28"/>
          <w:szCs w:val="28"/>
        </w:rPr>
        <w:t xml:space="preserve">Заявка о внесении изменений в местный </w:t>
      </w:r>
      <w:r w:rsidRPr="00891CE7">
        <w:rPr>
          <w:rFonts w:ascii="Times New Roman" w:eastAsia="Times New Roman" w:hAnsi="Times New Roman" w:cs="Times New Roman"/>
          <w:sz w:val="28"/>
          <w:szCs w:val="28"/>
        </w:rPr>
        <w:t xml:space="preserve">бюджет - на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91CE7">
        <w:rPr>
          <w:rFonts w:ascii="Times New Roman" w:eastAsia="Times New Roman" w:hAnsi="Times New Roman" w:cs="Times New Roman"/>
          <w:sz w:val="28"/>
          <w:szCs w:val="28"/>
        </w:rPr>
        <w:t xml:space="preserve"> листах.</w:t>
      </w:r>
    </w:p>
    <w:p w:rsidR="001043B9" w:rsidRDefault="001043B9" w:rsidP="00104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Финансово-экономическая экспертиза  (далее – экспертиза) Проекта проведена на основании Положения о Контрольном органе городского округа Красноуральск, утвержденного решением Думы городского округа Красноуральск от 04.12.2014 №335,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27.03.2015 №447,  с учетом требований Стандарта внешнего муниципального контроля «Финансово-экономическая экспертиза проектов муниципальных программ», утвержденного распоряжением Контрольного органа от 09.11.2015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№38. </w:t>
      </w:r>
    </w:p>
    <w:p w:rsidR="001043B9" w:rsidRDefault="001043B9" w:rsidP="00104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43B9" w:rsidRPr="004C4DD6" w:rsidRDefault="001043B9" w:rsidP="00104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представленный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Проект,</w:t>
      </w: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Контрольный орган отмечает:</w:t>
      </w:r>
    </w:p>
    <w:p w:rsidR="001043B9" w:rsidRDefault="001043B9" w:rsidP="00104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E3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6DAD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2F6BD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B3B08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proofErr w:type="spellStart"/>
      <w:proofErr w:type="gramStart"/>
      <w:r w:rsidRPr="000B3B08">
        <w:rPr>
          <w:rFonts w:ascii="Times New Roman" w:eastAsia="Times New Roman" w:hAnsi="Times New Roman" w:cs="Times New Roman"/>
          <w:sz w:val="28"/>
          <w:szCs w:val="28"/>
        </w:rPr>
        <w:t>жилищно</w:t>
      </w:r>
      <w:proofErr w:type="spellEnd"/>
      <w:r w:rsidRPr="000B3B08">
        <w:rPr>
          <w:rFonts w:ascii="Times New Roman" w:eastAsia="Times New Roman" w:hAnsi="Times New Roman" w:cs="Times New Roman"/>
          <w:sz w:val="28"/>
          <w:szCs w:val="28"/>
        </w:rPr>
        <w:t xml:space="preserve"> – коммунального</w:t>
      </w:r>
      <w:proofErr w:type="gramEnd"/>
      <w:r w:rsidRPr="000B3B08">
        <w:rPr>
          <w:rFonts w:ascii="Times New Roman" w:eastAsia="Times New Roman" w:hAnsi="Times New Roman" w:cs="Times New Roman"/>
          <w:sz w:val="28"/>
          <w:szCs w:val="28"/>
        </w:rPr>
        <w:t xml:space="preserve"> хозяйства и повышение  энергетической эффективности в городском округе </w:t>
      </w:r>
      <w:proofErr w:type="spellStart"/>
      <w:r w:rsidRPr="000B3B08">
        <w:rPr>
          <w:rFonts w:ascii="Times New Roman" w:eastAsia="Times New Roman" w:hAnsi="Times New Roman" w:cs="Times New Roman"/>
          <w:sz w:val="28"/>
          <w:szCs w:val="28"/>
        </w:rPr>
        <w:t>Касноуральск</w:t>
      </w:r>
      <w:proofErr w:type="spellEnd"/>
      <w:r w:rsidRPr="000B3B08">
        <w:rPr>
          <w:rFonts w:ascii="Times New Roman" w:eastAsia="Times New Roman" w:hAnsi="Times New Roman" w:cs="Times New Roman"/>
          <w:sz w:val="28"/>
          <w:szCs w:val="28"/>
        </w:rPr>
        <w:t>» на 2015 – 2020 годы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F6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DAD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городского округа Красноуральск от</w:t>
      </w:r>
      <w:r>
        <w:rPr>
          <w:rFonts w:ascii="Times New Roman" w:hAnsi="Times New Roman" w:cs="Times New Roman"/>
          <w:sz w:val="28"/>
          <w:szCs w:val="28"/>
        </w:rPr>
        <w:t xml:space="preserve"> 30.09.2014 №1604 (с изменениями от 11.02.2015 №151,  от 08.04.2015 № 420, от 15.07.2015 №944,   от  28.09.2015 №1228, от  05.11.2015 №1413, далее – Программа).</w:t>
      </w:r>
    </w:p>
    <w:p w:rsidR="001043B9" w:rsidRDefault="001043B9" w:rsidP="00104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223AD">
        <w:rPr>
          <w:rFonts w:ascii="Times New Roman" w:hAnsi="Times New Roman" w:cs="Times New Roman"/>
          <w:sz w:val="28"/>
          <w:szCs w:val="28"/>
        </w:rPr>
        <w:t xml:space="preserve">Внесение изменений обусловлено </w:t>
      </w:r>
      <w:r>
        <w:rPr>
          <w:rFonts w:ascii="Times New Roman" w:hAnsi="Times New Roman" w:cs="Times New Roman"/>
          <w:sz w:val="28"/>
          <w:szCs w:val="28"/>
        </w:rPr>
        <w:t xml:space="preserve">уменьшением  </w:t>
      </w:r>
      <w:r w:rsidRPr="004223AD">
        <w:rPr>
          <w:rFonts w:ascii="Times New Roman" w:hAnsi="Times New Roman" w:cs="Times New Roman"/>
          <w:sz w:val="28"/>
          <w:szCs w:val="28"/>
        </w:rPr>
        <w:t xml:space="preserve">объёма </w:t>
      </w:r>
      <w:proofErr w:type="spellStart"/>
      <w:proofErr w:type="gramStart"/>
      <w:r w:rsidRPr="004223AD">
        <w:rPr>
          <w:rFonts w:ascii="Times New Roman" w:hAnsi="Times New Roman" w:cs="Times New Roman"/>
          <w:sz w:val="28"/>
          <w:szCs w:val="28"/>
        </w:rPr>
        <w:t>финанси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223AD">
        <w:rPr>
          <w:rFonts w:ascii="Times New Roman" w:hAnsi="Times New Roman" w:cs="Times New Roman"/>
          <w:sz w:val="28"/>
          <w:szCs w:val="28"/>
        </w:rPr>
        <w:t>рования</w:t>
      </w:r>
      <w:proofErr w:type="spellEnd"/>
      <w:proofErr w:type="gramEnd"/>
      <w:r w:rsidRPr="004223AD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CC0180">
        <w:rPr>
          <w:rFonts w:ascii="Times New Roman" w:eastAsia="Times New Roman" w:hAnsi="Times New Roman" w:cs="Times New Roman"/>
          <w:sz w:val="28"/>
          <w:szCs w:val="28"/>
        </w:rPr>
        <w:t>за счёт средств местного бюдж</w:t>
      </w:r>
      <w:r>
        <w:rPr>
          <w:rFonts w:ascii="Times New Roman" w:eastAsia="Times New Roman" w:hAnsi="Times New Roman" w:cs="Times New Roman"/>
          <w:sz w:val="28"/>
          <w:szCs w:val="28"/>
        </w:rPr>
        <w:t>ета</w:t>
      </w:r>
      <w:r w:rsidRPr="00422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Pr="004223A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217,01 </w:t>
      </w:r>
      <w:r w:rsidRPr="004223AD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лей. В результате изменений общий объем финансирования  Программы составит 1 448 566,78 тыс. рублей, в том числе по годам реализации:</w:t>
      </w:r>
    </w:p>
    <w:p w:rsidR="001043B9" w:rsidRPr="00593A75" w:rsidRDefault="001043B9" w:rsidP="00104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93A75">
        <w:rPr>
          <w:rFonts w:ascii="Times New Roman" w:hAnsi="Times New Roman" w:cs="Times New Roman"/>
          <w:sz w:val="28"/>
          <w:szCs w:val="28"/>
        </w:rPr>
        <w:t>2015 г.-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81 621,38 </w:t>
      </w:r>
      <w:r w:rsidRPr="00593A7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рублей;</w:t>
      </w:r>
    </w:p>
    <w:p w:rsidR="001043B9" w:rsidRPr="00593A75" w:rsidRDefault="001043B9" w:rsidP="00104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A75">
        <w:rPr>
          <w:rFonts w:ascii="Times New Roman" w:hAnsi="Times New Roman" w:cs="Times New Roman"/>
          <w:sz w:val="28"/>
          <w:szCs w:val="28"/>
        </w:rPr>
        <w:lastRenderedPageBreak/>
        <w:t xml:space="preserve">2016 г.- </w:t>
      </w:r>
      <w:r>
        <w:rPr>
          <w:rFonts w:ascii="Times New Roman" w:hAnsi="Times New Roman" w:cs="Times New Roman"/>
          <w:sz w:val="28"/>
          <w:szCs w:val="28"/>
        </w:rPr>
        <w:t>61 260,7</w:t>
      </w:r>
      <w:r w:rsidRPr="00593A7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рублей;</w:t>
      </w:r>
    </w:p>
    <w:p w:rsidR="001043B9" w:rsidRPr="00593A75" w:rsidRDefault="001043B9" w:rsidP="00104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A75">
        <w:rPr>
          <w:rFonts w:ascii="Times New Roman" w:hAnsi="Times New Roman" w:cs="Times New Roman"/>
          <w:sz w:val="28"/>
          <w:szCs w:val="28"/>
        </w:rPr>
        <w:t>2017 г.-</w:t>
      </w:r>
      <w:r>
        <w:rPr>
          <w:rFonts w:ascii="Times New Roman" w:hAnsi="Times New Roman" w:cs="Times New Roman"/>
          <w:sz w:val="28"/>
          <w:szCs w:val="28"/>
        </w:rPr>
        <w:t xml:space="preserve"> 38 277,6</w:t>
      </w:r>
      <w:r w:rsidRPr="00593A7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рублей;</w:t>
      </w:r>
    </w:p>
    <w:p w:rsidR="001043B9" w:rsidRPr="00593A75" w:rsidRDefault="001043B9" w:rsidP="00104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A75">
        <w:rPr>
          <w:rFonts w:ascii="Times New Roman" w:hAnsi="Times New Roman" w:cs="Times New Roman"/>
          <w:sz w:val="28"/>
          <w:szCs w:val="28"/>
        </w:rPr>
        <w:t>2018 г.-</w:t>
      </w:r>
      <w:r>
        <w:rPr>
          <w:rFonts w:ascii="Times New Roman" w:hAnsi="Times New Roman" w:cs="Times New Roman"/>
          <w:sz w:val="28"/>
          <w:szCs w:val="28"/>
        </w:rPr>
        <w:t xml:space="preserve"> 242 660,4</w:t>
      </w:r>
      <w:r w:rsidRPr="00593A7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рублей;</w:t>
      </w:r>
    </w:p>
    <w:p w:rsidR="001043B9" w:rsidRPr="00593A75" w:rsidRDefault="001043B9" w:rsidP="00104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A75">
        <w:rPr>
          <w:rFonts w:ascii="Times New Roman" w:hAnsi="Times New Roman" w:cs="Times New Roman"/>
          <w:sz w:val="28"/>
          <w:szCs w:val="28"/>
        </w:rPr>
        <w:t>2019 г.- 550 105,4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рублей;</w:t>
      </w:r>
    </w:p>
    <w:p w:rsidR="001043B9" w:rsidRDefault="001043B9" w:rsidP="001043B9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A75">
        <w:rPr>
          <w:rFonts w:ascii="Times New Roman" w:hAnsi="Times New Roman" w:cs="Times New Roman"/>
          <w:sz w:val="28"/>
          <w:szCs w:val="28"/>
        </w:rPr>
        <w:t xml:space="preserve">2020 г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93A75">
        <w:rPr>
          <w:rFonts w:ascii="Times New Roman" w:hAnsi="Times New Roman" w:cs="Times New Roman"/>
          <w:sz w:val="28"/>
          <w:szCs w:val="28"/>
        </w:rPr>
        <w:t xml:space="preserve"> 474 641,3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рублей.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043B9" w:rsidRPr="003F1C16" w:rsidRDefault="001043B9" w:rsidP="001043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C16">
        <w:rPr>
          <w:rFonts w:ascii="Times New Roman" w:eastAsia="Times New Roman" w:hAnsi="Times New Roman" w:cs="Times New Roman"/>
          <w:sz w:val="28"/>
          <w:szCs w:val="28"/>
        </w:rPr>
        <w:t xml:space="preserve">Согласно пояснительной записке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изменение </w:t>
      </w:r>
      <w:r w:rsidRPr="003F1C16">
        <w:rPr>
          <w:rFonts w:ascii="Times New Roman" w:eastAsia="Times New Roman" w:hAnsi="Times New Roman" w:cs="Times New Roman"/>
          <w:sz w:val="28"/>
          <w:szCs w:val="28"/>
        </w:rPr>
        <w:t xml:space="preserve"> объемов финансирования Программы на 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C16">
        <w:rPr>
          <w:rFonts w:ascii="Times New Roman" w:eastAsia="Times New Roman" w:hAnsi="Times New Roman" w:cs="Times New Roman"/>
          <w:sz w:val="28"/>
          <w:szCs w:val="28"/>
        </w:rPr>
        <w:t xml:space="preserve">год происходит 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перераспределением бюджетных ассигнований между мероприятиями Программы. Также, в целях оптимизации расходов местного бюджета снимаются ассигнования по некоторым мероприятиям, образовавшиеся в результате экономии по итогам проведенных аукционов и в связи с  уточнением расходов.  </w:t>
      </w:r>
    </w:p>
    <w:p w:rsidR="001043B9" w:rsidRPr="00B66B88" w:rsidRDefault="001043B9" w:rsidP="001043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B88">
        <w:rPr>
          <w:rFonts w:ascii="Times New Roman" w:hAnsi="Times New Roman" w:cs="Times New Roman"/>
          <w:b/>
          <w:sz w:val="28"/>
          <w:szCs w:val="28"/>
        </w:rPr>
        <w:t>3</w:t>
      </w:r>
      <w:r w:rsidRPr="00B66B88">
        <w:rPr>
          <w:rFonts w:ascii="Times New Roman" w:hAnsi="Times New Roman" w:cs="Times New Roman"/>
          <w:sz w:val="28"/>
          <w:szCs w:val="28"/>
        </w:rPr>
        <w:t xml:space="preserve">. </w:t>
      </w:r>
      <w:r w:rsidRPr="00B66B8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6B88">
        <w:rPr>
          <w:rFonts w:ascii="Times New Roman" w:hAnsi="Times New Roman" w:cs="Times New Roman"/>
          <w:sz w:val="28"/>
          <w:szCs w:val="28"/>
        </w:rPr>
        <w:t>бъёмы финансирования в 2015 году изменяются (увеличение, уменьшение) за счет средств местного бюджета по следующим меропр</w:t>
      </w:r>
      <w:r>
        <w:rPr>
          <w:rFonts w:ascii="Times New Roman" w:hAnsi="Times New Roman" w:cs="Times New Roman"/>
          <w:sz w:val="28"/>
          <w:szCs w:val="28"/>
        </w:rPr>
        <w:t>иятиям Программы.</w:t>
      </w:r>
    </w:p>
    <w:p w:rsidR="001043B9" w:rsidRDefault="001043B9" w:rsidP="001043B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B88">
        <w:rPr>
          <w:sz w:val="28"/>
          <w:szCs w:val="28"/>
        </w:rPr>
        <w:t xml:space="preserve">3.1. </w:t>
      </w:r>
      <w:r>
        <w:rPr>
          <w:sz w:val="28"/>
          <w:szCs w:val="28"/>
        </w:rPr>
        <w:t>В связи с  уточнением расходов</w:t>
      </w:r>
      <w:r w:rsidRPr="00B66B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9F2D76">
        <w:rPr>
          <w:sz w:val="28"/>
          <w:szCs w:val="28"/>
        </w:rPr>
        <w:t xml:space="preserve">в целях эффективного использования бюджетных средств </w:t>
      </w:r>
      <w:r>
        <w:rPr>
          <w:sz w:val="28"/>
          <w:szCs w:val="28"/>
        </w:rPr>
        <w:t xml:space="preserve">перераспределяются </w:t>
      </w:r>
      <w:r w:rsidRPr="0047160F">
        <w:rPr>
          <w:color w:val="00000A"/>
          <w:sz w:val="28"/>
          <w:szCs w:val="28"/>
        </w:rPr>
        <w:t>в 2015 году</w:t>
      </w:r>
      <w:r w:rsidRPr="009F2D76">
        <w:rPr>
          <w:sz w:val="28"/>
          <w:szCs w:val="28"/>
        </w:rPr>
        <w:t xml:space="preserve"> бюджетны</w:t>
      </w:r>
      <w:r>
        <w:rPr>
          <w:sz w:val="28"/>
          <w:szCs w:val="28"/>
        </w:rPr>
        <w:t>е</w:t>
      </w:r>
      <w:r w:rsidRPr="009F2D76">
        <w:rPr>
          <w:sz w:val="28"/>
          <w:szCs w:val="28"/>
        </w:rPr>
        <w:t xml:space="preserve"> ассигнований между мероприятиями Программы,</w:t>
      </w:r>
      <w:r>
        <w:rPr>
          <w:sz w:val="28"/>
          <w:szCs w:val="28"/>
        </w:rPr>
        <w:t xml:space="preserve"> а именно:</w:t>
      </w:r>
    </w:p>
    <w:p w:rsidR="001043B9" w:rsidRDefault="001043B9" w:rsidP="001043B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160F">
        <w:rPr>
          <w:rFonts w:ascii="Times New Roman" w:hAnsi="Times New Roman" w:cs="Times New Roman"/>
          <w:sz w:val="28"/>
          <w:szCs w:val="28"/>
        </w:rPr>
        <w:t>по подпрограмме 7 «Развитие и благоустройство отдаленных жилых районов городского округа Красноуральск»</w:t>
      </w:r>
      <w:r w:rsidRPr="0047160F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по мероприятию</w:t>
      </w:r>
      <w:r w:rsidRPr="0047160F">
        <w:rPr>
          <w:rFonts w:ascii="Times New Roman" w:hAnsi="Times New Roman" w:cs="Times New Roman"/>
          <w:color w:val="00000A"/>
          <w:sz w:val="28"/>
          <w:szCs w:val="28"/>
        </w:rPr>
        <w:t xml:space="preserve"> 7.1. «Содержание советов ТОС и старост поселков» уменьшен объем финансирования на 300,00 тыс</w:t>
      </w:r>
      <w:proofErr w:type="gramStart"/>
      <w:r w:rsidRPr="0047160F">
        <w:rPr>
          <w:rFonts w:ascii="Times New Roman" w:hAnsi="Times New Roman" w:cs="Times New Roman"/>
          <w:color w:val="00000A"/>
          <w:sz w:val="28"/>
          <w:szCs w:val="28"/>
        </w:rPr>
        <w:t>.р</w:t>
      </w:r>
      <w:proofErr w:type="gramEnd"/>
      <w:r w:rsidRPr="0047160F">
        <w:rPr>
          <w:rFonts w:ascii="Times New Roman" w:hAnsi="Times New Roman" w:cs="Times New Roman"/>
          <w:color w:val="00000A"/>
          <w:sz w:val="28"/>
          <w:szCs w:val="28"/>
        </w:rPr>
        <w:t xml:space="preserve">уб., в связи с тем, что не был организован ТОС в центре города (ул. Устинова, Металлистов, </w:t>
      </w:r>
      <w:proofErr w:type="spellStart"/>
      <w:r w:rsidRPr="0047160F">
        <w:rPr>
          <w:rFonts w:ascii="Times New Roman" w:hAnsi="Times New Roman" w:cs="Times New Roman"/>
          <w:color w:val="00000A"/>
          <w:sz w:val="28"/>
          <w:szCs w:val="28"/>
        </w:rPr>
        <w:t>Каляева</w:t>
      </w:r>
      <w:proofErr w:type="spellEnd"/>
      <w:r w:rsidRPr="0047160F">
        <w:rPr>
          <w:rFonts w:ascii="Times New Roman" w:hAnsi="Times New Roman" w:cs="Times New Roman"/>
          <w:color w:val="00000A"/>
          <w:sz w:val="28"/>
          <w:szCs w:val="28"/>
        </w:rPr>
        <w:t>, Дачная, Клубная — частный сектор) и не производились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выплаты вознаграждений членам и председателю данного ТОС;</w:t>
      </w:r>
    </w:p>
    <w:p w:rsidR="001043B9" w:rsidRDefault="001043B9" w:rsidP="001043B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F2D76">
        <w:rPr>
          <w:rFonts w:ascii="Times New Roman" w:hAnsi="Times New Roman" w:cs="Times New Roman"/>
          <w:sz w:val="28"/>
          <w:szCs w:val="28"/>
        </w:rPr>
        <w:t xml:space="preserve"> </w:t>
      </w:r>
      <w:r w:rsidRPr="0047160F">
        <w:rPr>
          <w:rFonts w:ascii="Times New Roman" w:hAnsi="Times New Roman" w:cs="Times New Roman"/>
          <w:sz w:val="28"/>
          <w:szCs w:val="28"/>
        </w:rPr>
        <w:t>по подпрограмме 6 «Комплексное благоустройство и озеленение территории городского округа Красноуральск»</w:t>
      </w:r>
      <w:r w:rsidRPr="0047160F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по </w:t>
      </w:r>
      <w:r w:rsidRPr="0047160F">
        <w:rPr>
          <w:rFonts w:ascii="Times New Roman" w:hAnsi="Times New Roman" w:cs="Times New Roman"/>
          <w:color w:val="00000A"/>
          <w:sz w:val="28"/>
          <w:szCs w:val="28"/>
        </w:rPr>
        <w:t>мероприяти</w:t>
      </w:r>
      <w:r>
        <w:rPr>
          <w:rFonts w:ascii="Times New Roman" w:hAnsi="Times New Roman" w:cs="Times New Roman"/>
          <w:color w:val="00000A"/>
          <w:sz w:val="28"/>
          <w:szCs w:val="28"/>
        </w:rPr>
        <w:t>ю</w:t>
      </w:r>
      <w:r w:rsidRPr="0047160F">
        <w:rPr>
          <w:rFonts w:ascii="Times New Roman" w:hAnsi="Times New Roman" w:cs="Times New Roman"/>
          <w:color w:val="00000A"/>
          <w:sz w:val="28"/>
          <w:szCs w:val="28"/>
        </w:rPr>
        <w:t xml:space="preserve"> 6.9. «Оплата за уличное освещение»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47160F">
        <w:rPr>
          <w:rFonts w:ascii="Times New Roman" w:hAnsi="Times New Roman" w:cs="Times New Roman"/>
          <w:color w:val="00000A"/>
          <w:sz w:val="28"/>
          <w:szCs w:val="28"/>
        </w:rPr>
        <w:t xml:space="preserve">  увеличен объем финансирования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в 2015 году на 300,00 тыс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уб., </w:t>
      </w:r>
      <w:r w:rsidRPr="0047160F">
        <w:rPr>
          <w:rFonts w:ascii="Times New Roman" w:hAnsi="Times New Roman" w:cs="Times New Roman"/>
          <w:color w:val="00000A"/>
          <w:sz w:val="28"/>
          <w:szCs w:val="28"/>
        </w:rPr>
        <w:t xml:space="preserve"> в связи с тем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, что запланированных средств не достаточно для оплаты счетов за уличное освещение, так как  фактическое потребление электроэнергии выше запланированного.</w:t>
      </w:r>
    </w:p>
    <w:p w:rsidR="001043B9" w:rsidRDefault="001043B9" w:rsidP="001043B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целях оптимизации расходов местного бюджета снимаются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в 2015 г</w:t>
      </w:r>
      <w:r>
        <w:rPr>
          <w:sz w:val="28"/>
          <w:szCs w:val="28"/>
        </w:rPr>
        <w:t xml:space="preserve"> бюджетные ассигнования, образовавшиеся в результате экономии по итогам проведенных аукционов, а также в связи с  уточнением расходов, </w:t>
      </w:r>
      <w:r w:rsidRPr="00BA29D5">
        <w:rPr>
          <w:sz w:val="28"/>
          <w:szCs w:val="28"/>
        </w:rPr>
        <w:t xml:space="preserve"> </w:t>
      </w:r>
      <w:r>
        <w:rPr>
          <w:sz w:val="28"/>
          <w:szCs w:val="28"/>
        </w:rPr>
        <w:t>по следующим мероприятиям:</w:t>
      </w:r>
    </w:p>
    <w:p w:rsidR="001043B9" w:rsidRDefault="001043B9" w:rsidP="001043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043B9" w:rsidRPr="00BA29D5" w:rsidRDefault="001043B9" w:rsidP="001043B9">
      <w:pPr>
        <w:pStyle w:val="a3"/>
        <w:numPr>
          <w:ilvl w:val="0"/>
          <w:numId w:val="1"/>
        </w:numPr>
        <w:tabs>
          <w:tab w:val="left" w:pos="675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A"/>
          <w:sz w:val="28"/>
          <w:szCs w:val="28"/>
        </w:rPr>
      </w:pPr>
      <w:r w:rsidRPr="00BA29D5">
        <w:rPr>
          <w:rFonts w:ascii="Times New Roman CYR" w:hAnsi="Times New Roman CYR" w:cs="Times New Roman CYR"/>
          <w:i/>
          <w:color w:val="00000A"/>
          <w:sz w:val="28"/>
          <w:szCs w:val="28"/>
        </w:rPr>
        <w:t xml:space="preserve">По подпрограмме 4 </w:t>
      </w:r>
      <w:r w:rsidRPr="00BA29D5">
        <w:rPr>
          <w:rFonts w:ascii="Times New Roman" w:hAnsi="Times New Roman" w:cs="Times New Roman"/>
          <w:i/>
          <w:color w:val="00000A"/>
          <w:sz w:val="28"/>
          <w:szCs w:val="28"/>
        </w:rPr>
        <w:t>«</w:t>
      </w:r>
      <w:r w:rsidRPr="00BA29D5">
        <w:rPr>
          <w:rFonts w:ascii="Times New Roman CYR" w:hAnsi="Times New Roman CYR" w:cs="Times New Roman CYR"/>
          <w:i/>
          <w:color w:val="00000A"/>
          <w:sz w:val="28"/>
          <w:szCs w:val="28"/>
        </w:rPr>
        <w:t>Улучшение жилищных условий граждан, проживающих в городском округе Красноуральск</w:t>
      </w:r>
      <w:r w:rsidRPr="00BA29D5">
        <w:rPr>
          <w:rFonts w:ascii="Times New Roman" w:hAnsi="Times New Roman" w:cs="Times New Roman"/>
          <w:i/>
          <w:color w:val="00000A"/>
          <w:sz w:val="28"/>
          <w:szCs w:val="28"/>
        </w:rPr>
        <w:t>»</w:t>
      </w:r>
      <w:r>
        <w:rPr>
          <w:rFonts w:ascii="Times New Roman" w:hAnsi="Times New Roman" w:cs="Times New Roman"/>
          <w:i/>
          <w:color w:val="00000A"/>
          <w:sz w:val="28"/>
          <w:szCs w:val="28"/>
        </w:rPr>
        <w:t>:</w:t>
      </w:r>
    </w:p>
    <w:p w:rsidR="001043B9" w:rsidRDefault="001043B9" w:rsidP="001043B9">
      <w:pPr>
        <w:tabs>
          <w:tab w:val="left" w:pos="6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4F2E9F"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по мероприятию 4.2. </w:t>
      </w:r>
      <w:r w:rsidRPr="004F2E9F">
        <w:rPr>
          <w:rFonts w:ascii="Times New Roman" w:hAnsi="Times New Roman" w:cs="Times New Roman"/>
          <w:color w:val="00000A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Техническое обследование жилых домов</w:t>
      </w:r>
      <w:r w:rsidRPr="004F2E9F">
        <w:rPr>
          <w:rFonts w:ascii="Times New Roman" w:hAnsi="Times New Roman" w:cs="Times New Roman"/>
          <w:color w:val="00000A"/>
          <w:sz w:val="28"/>
          <w:szCs w:val="28"/>
        </w:rPr>
        <w:t>»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на 89,21 тыс. руб. (экономия по результатам аукциона);</w:t>
      </w:r>
    </w:p>
    <w:p w:rsidR="001043B9" w:rsidRDefault="001043B9" w:rsidP="001043B9">
      <w:pPr>
        <w:tabs>
          <w:tab w:val="left" w:pos="6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4F2E9F"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по мероприятию 4.4. </w:t>
      </w:r>
      <w:r w:rsidRPr="004F2E9F">
        <w:rPr>
          <w:rFonts w:ascii="Times New Roman" w:hAnsi="Times New Roman" w:cs="Times New Roman"/>
          <w:color w:val="00000A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Ремонт муниципальных жилых помещений и (или) приведение их в состояние, пригодное для проживания</w:t>
      </w:r>
      <w:r w:rsidRPr="004F2E9F">
        <w:rPr>
          <w:rFonts w:ascii="Times New Roman" w:hAnsi="Times New Roman" w:cs="Times New Roman"/>
          <w:color w:val="00000A"/>
          <w:sz w:val="28"/>
          <w:szCs w:val="28"/>
        </w:rPr>
        <w:t>»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на 108,11 тыс. руб. (экономия по результатам аукциона).</w:t>
      </w:r>
    </w:p>
    <w:p w:rsidR="001043B9" w:rsidRPr="00A738A4" w:rsidRDefault="001043B9" w:rsidP="001043B9">
      <w:pPr>
        <w:pStyle w:val="a3"/>
        <w:numPr>
          <w:ilvl w:val="0"/>
          <w:numId w:val="2"/>
        </w:numPr>
        <w:tabs>
          <w:tab w:val="left" w:pos="67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A"/>
          <w:sz w:val="28"/>
          <w:szCs w:val="28"/>
        </w:rPr>
      </w:pPr>
      <w:r w:rsidRPr="00A738A4">
        <w:rPr>
          <w:rFonts w:ascii="Times New Roman CYR" w:hAnsi="Times New Roman CYR" w:cs="Times New Roman CYR"/>
          <w:i/>
          <w:color w:val="00000A"/>
          <w:sz w:val="28"/>
          <w:szCs w:val="28"/>
        </w:rPr>
        <w:t xml:space="preserve">По подпрограмме 5 </w:t>
      </w:r>
      <w:r w:rsidRPr="00A738A4">
        <w:rPr>
          <w:rFonts w:ascii="Times New Roman" w:hAnsi="Times New Roman" w:cs="Times New Roman"/>
          <w:i/>
          <w:color w:val="00000A"/>
          <w:sz w:val="28"/>
          <w:szCs w:val="28"/>
        </w:rPr>
        <w:t>«</w:t>
      </w:r>
      <w:r w:rsidRPr="00A738A4">
        <w:rPr>
          <w:rFonts w:ascii="Times New Roman CYR" w:hAnsi="Times New Roman CYR" w:cs="Times New Roman CYR"/>
          <w:i/>
          <w:color w:val="00000A"/>
          <w:sz w:val="28"/>
          <w:szCs w:val="28"/>
        </w:rPr>
        <w:t>Энергосбережение и повышение энергетической эффективности городского округа Красноуральск</w:t>
      </w:r>
      <w:r w:rsidRPr="00A738A4">
        <w:rPr>
          <w:rFonts w:ascii="Times New Roman" w:hAnsi="Times New Roman" w:cs="Times New Roman"/>
          <w:i/>
          <w:color w:val="00000A"/>
          <w:sz w:val="28"/>
          <w:szCs w:val="28"/>
        </w:rPr>
        <w:t>»</w:t>
      </w:r>
      <w:r>
        <w:rPr>
          <w:rFonts w:ascii="Times New Roman" w:hAnsi="Times New Roman" w:cs="Times New Roman"/>
          <w:i/>
          <w:color w:val="00000A"/>
          <w:sz w:val="28"/>
          <w:szCs w:val="28"/>
        </w:rPr>
        <w:t>:</w:t>
      </w:r>
    </w:p>
    <w:p w:rsidR="001043B9" w:rsidRDefault="001043B9" w:rsidP="001043B9">
      <w:pPr>
        <w:tabs>
          <w:tab w:val="left" w:pos="6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BA29D5"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по мероприятию </w:t>
      </w:r>
      <w:r w:rsidRPr="004F2E9F">
        <w:rPr>
          <w:rFonts w:ascii="Times New Roman" w:hAnsi="Times New Roman" w:cs="Times New Roman"/>
          <w:color w:val="00000A"/>
          <w:sz w:val="28"/>
          <w:szCs w:val="28"/>
        </w:rPr>
        <w:t>5.16.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Энергосбережение и повышение энергетической эффективности в жилищной сфере (Оснащение коллективными (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общедомовыми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приборами коммерческого учёта используемых ресурсов многоквартирных домов; внедрение систем автоматического регулирования потребления тепловой энергии; модернизация системы освещения, включая установку датчиков движения и замену ламп накаливания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энергоэффективные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осветительные устройства; установка индивидуальных приборов учёта в квартирах, находящихся в муниципальной собственности)</w:t>
      </w:r>
      <w:r w:rsidRPr="004F2E9F">
        <w:rPr>
          <w:rFonts w:ascii="Times New Roman" w:hAnsi="Times New Roman" w:cs="Times New Roman"/>
          <w:color w:val="00000A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на 11,00 тыс</w:t>
      </w:r>
      <w:proofErr w:type="gramStart"/>
      <w:r>
        <w:rPr>
          <w:rFonts w:ascii="Times New Roman CYR" w:hAnsi="Times New Roman CYR" w:cs="Times New Roman CYR"/>
          <w:color w:val="00000A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color w:val="00000A"/>
          <w:sz w:val="28"/>
          <w:szCs w:val="28"/>
        </w:rPr>
        <w:t>уб. (экономия по результатам аукциона).</w:t>
      </w:r>
    </w:p>
    <w:p w:rsidR="001043B9" w:rsidRPr="00A738A4" w:rsidRDefault="001043B9" w:rsidP="001043B9">
      <w:pPr>
        <w:pStyle w:val="a3"/>
        <w:numPr>
          <w:ilvl w:val="0"/>
          <w:numId w:val="3"/>
        </w:numPr>
        <w:tabs>
          <w:tab w:val="left" w:pos="668"/>
        </w:tabs>
        <w:autoSpaceDE w:val="0"/>
        <w:autoSpaceDN w:val="0"/>
        <w:adjustRightInd w:val="0"/>
        <w:spacing w:after="0" w:line="240" w:lineRule="auto"/>
        <w:ind w:left="0" w:hanging="12"/>
        <w:jc w:val="both"/>
        <w:rPr>
          <w:rFonts w:ascii="Times New Roman" w:hAnsi="Times New Roman" w:cs="Times New Roman"/>
          <w:i/>
          <w:color w:val="00000A"/>
          <w:sz w:val="28"/>
          <w:szCs w:val="28"/>
        </w:rPr>
      </w:pPr>
      <w:r w:rsidRPr="00A738A4">
        <w:rPr>
          <w:rFonts w:ascii="Times New Roman CYR" w:hAnsi="Times New Roman CYR" w:cs="Times New Roman CYR"/>
          <w:i/>
          <w:color w:val="00000A"/>
          <w:sz w:val="28"/>
          <w:szCs w:val="28"/>
        </w:rPr>
        <w:t xml:space="preserve">По подпрограмме 6 </w:t>
      </w:r>
      <w:r w:rsidRPr="00A738A4">
        <w:rPr>
          <w:rFonts w:ascii="Times New Roman" w:hAnsi="Times New Roman" w:cs="Times New Roman"/>
          <w:i/>
          <w:color w:val="00000A"/>
          <w:sz w:val="28"/>
          <w:szCs w:val="28"/>
        </w:rPr>
        <w:t xml:space="preserve">« </w:t>
      </w:r>
      <w:r w:rsidRPr="00A738A4">
        <w:rPr>
          <w:rFonts w:ascii="Times New Roman CYR" w:hAnsi="Times New Roman CYR" w:cs="Times New Roman CYR"/>
          <w:i/>
          <w:color w:val="00000A"/>
          <w:sz w:val="28"/>
          <w:szCs w:val="28"/>
        </w:rPr>
        <w:t>Комплексное благоустройство и озеленение территории городского округа Красноуральск</w:t>
      </w:r>
      <w:r w:rsidRPr="00A738A4">
        <w:rPr>
          <w:rFonts w:ascii="Times New Roman" w:hAnsi="Times New Roman" w:cs="Times New Roman"/>
          <w:i/>
          <w:color w:val="00000A"/>
          <w:sz w:val="28"/>
          <w:szCs w:val="28"/>
        </w:rPr>
        <w:t>»</w:t>
      </w:r>
      <w:r>
        <w:rPr>
          <w:rFonts w:ascii="Times New Roman" w:hAnsi="Times New Roman" w:cs="Times New Roman"/>
          <w:i/>
          <w:color w:val="00000A"/>
          <w:sz w:val="28"/>
          <w:szCs w:val="28"/>
        </w:rPr>
        <w:t>:</w:t>
      </w:r>
    </w:p>
    <w:p w:rsidR="001043B9" w:rsidRDefault="001043B9" w:rsidP="001043B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4F2E9F"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по мероприятию 6.2. </w:t>
      </w:r>
      <w:r w:rsidRPr="004F2E9F">
        <w:rPr>
          <w:rFonts w:ascii="Times New Roman" w:hAnsi="Times New Roman" w:cs="Times New Roman"/>
          <w:color w:val="00000A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Приобретение цветочной рассады, высадка и уход за рассадой</w:t>
      </w:r>
      <w:r w:rsidRPr="004F2E9F">
        <w:rPr>
          <w:rFonts w:ascii="Times New Roman" w:hAnsi="Times New Roman" w:cs="Times New Roman"/>
          <w:color w:val="00000A"/>
          <w:sz w:val="28"/>
          <w:szCs w:val="28"/>
        </w:rPr>
        <w:t>»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на 6,76 тыс</w:t>
      </w:r>
      <w:proofErr w:type="gramStart"/>
      <w:r>
        <w:rPr>
          <w:rFonts w:ascii="Times New Roman CYR" w:hAnsi="Times New Roman CYR" w:cs="Times New Roman CYR"/>
          <w:color w:val="00000A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color w:val="00000A"/>
          <w:sz w:val="28"/>
          <w:szCs w:val="28"/>
        </w:rPr>
        <w:t>уб. (экономия по результатам аукциона);</w:t>
      </w:r>
    </w:p>
    <w:p w:rsidR="001043B9" w:rsidRPr="00A738A4" w:rsidRDefault="001043B9" w:rsidP="001043B9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A"/>
          <w:sz w:val="28"/>
          <w:szCs w:val="28"/>
        </w:rPr>
      </w:pPr>
      <w:r w:rsidRPr="00A738A4">
        <w:rPr>
          <w:rFonts w:ascii="Times New Roman CYR" w:hAnsi="Times New Roman CYR" w:cs="Times New Roman CYR"/>
          <w:i/>
          <w:color w:val="00000A"/>
          <w:sz w:val="28"/>
          <w:szCs w:val="28"/>
        </w:rPr>
        <w:t xml:space="preserve">По подпрограмме 7 </w:t>
      </w:r>
      <w:r w:rsidRPr="00A738A4">
        <w:rPr>
          <w:rFonts w:ascii="Times New Roman" w:hAnsi="Times New Roman" w:cs="Times New Roman"/>
          <w:i/>
          <w:color w:val="00000A"/>
          <w:sz w:val="28"/>
          <w:szCs w:val="28"/>
        </w:rPr>
        <w:t>«</w:t>
      </w:r>
      <w:r w:rsidRPr="00A738A4">
        <w:rPr>
          <w:rFonts w:ascii="Times New Roman CYR" w:hAnsi="Times New Roman CYR" w:cs="Times New Roman CYR"/>
          <w:i/>
          <w:color w:val="00000A"/>
          <w:sz w:val="28"/>
          <w:szCs w:val="28"/>
        </w:rPr>
        <w:t>Развитие и благоустройство отдаленных жилых районов городского округа Красноуральск</w:t>
      </w:r>
      <w:r w:rsidRPr="00A738A4">
        <w:rPr>
          <w:rFonts w:ascii="Times New Roman" w:hAnsi="Times New Roman" w:cs="Times New Roman"/>
          <w:i/>
          <w:color w:val="00000A"/>
          <w:sz w:val="28"/>
          <w:szCs w:val="28"/>
        </w:rPr>
        <w:t>»</w:t>
      </w:r>
      <w:r>
        <w:rPr>
          <w:rFonts w:ascii="Times New Roman" w:hAnsi="Times New Roman" w:cs="Times New Roman"/>
          <w:i/>
          <w:color w:val="00000A"/>
          <w:sz w:val="28"/>
          <w:szCs w:val="28"/>
        </w:rPr>
        <w:t>:</w:t>
      </w:r>
    </w:p>
    <w:p w:rsidR="001043B9" w:rsidRDefault="001043B9" w:rsidP="001043B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4F2E9F"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по мероприятию 7.3. </w:t>
      </w:r>
      <w:r w:rsidRPr="004F2E9F">
        <w:rPr>
          <w:rFonts w:ascii="Times New Roman" w:hAnsi="Times New Roman" w:cs="Times New Roman"/>
          <w:color w:val="00000A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Приобретение насосов</w:t>
      </w:r>
      <w:r w:rsidRPr="004F2E9F">
        <w:rPr>
          <w:rFonts w:ascii="Times New Roman" w:hAnsi="Times New Roman" w:cs="Times New Roman"/>
          <w:color w:val="00000A"/>
          <w:sz w:val="28"/>
          <w:szCs w:val="28"/>
        </w:rPr>
        <w:t>»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на 1,58 тыс</w:t>
      </w:r>
      <w:proofErr w:type="gramStart"/>
      <w:r>
        <w:rPr>
          <w:rFonts w:ascii="Times New Roman CYR" w:hAnsi="Times New Roman CYR" w:cs="Times New Roman CYR"/>
          <w:color w:val="00000A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color w:val="00000A"/>
          <w:sz w:val="28"/>
          <w:szCs w:val="28"/>
        </w:rPr>
        <w:t>уб. (уточнение фактических расходов- снята экономия после приобретения насосов).</w:t>
      </w:r>
    </w:p>
    <w:p w:rsidR="001043B9" w:rsidRDefault="001043B9" w:rsidP="001043B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4F2E9F">
        <w:rPr>
          <w:rFonts w:ascii="Times New Roman" w:hAnsi="Times New Roman" w:cs="Times New Roman"/>
          <w:color w:val="00000A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color w:val="00000A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о мероприятию 7.5. </w:t>
      </w:r>
      <w:r w:rsidRPr="004F2E9F">
        <w:rPr>
          <w:rFonts w:ascii="Times New Roman" w:hAnsi="Times New Roman" w:cs="Times New Roman"/>
          <w:color w:val="00000A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Проведение субботников по очистке отдаленных территорий</w:t>
      </w:r>
      <w:r w:rsidRPr="004F2E9F">
        <w:rPr>
          <w:rFonts w:ascii="Times New Roman" w:hAnsi="Times New Roman" w:cs="Times New Roman"/>
          <w:color w:val="00000A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на 0,15 тыс. руб. (уточнение фактических расходов -  снята экономия после приобретения материалов для проведения субботников).</w:t>
      </w:r>
    </w:p>
    <w:p w:rsidR="001043B9" w:rsidRDefault="001043B9" w:rsidP="00104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- по мероприятию  7.6. </w:t>
      </w:r>
      <w:r w:rsidRPr="004F2E9F">
        <w:rPr>
          <w:rFonts w:ascii="Times New Roman" w:hAnsi="Times New Roman" w:cs="Times New Roman"/>
          <w:color w:val="00000A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Организация досуга населения и проведение смотров-конкурсов, праздников поселков в целях благоустройства территорий СНП и частного сектора</w:t>
      </w:r>
      <w:r w:rsidRPr="004F2E9F">
        <w:rPr>
          <w:rFonts w:ascii="Times New Roman" w:hAnsi="Times New Roman" w:cs="Times New Roman"/>
          <w:color w:val="00000A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на 0,20 тыс</w:t>
      </w:r>
      <w:proofErr w:type="gramStart"/>
      <w:r>
        <w:rPr>
          <w:rFonts w:ascii="Times New Roman CYR" w:hAnsi="Times New Roman CYR" w:cs="Times New Roman CYR"/>
          <w:color w:val="00000A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color w:val="00000A"/>
          <w:sz w:val="28"/>
          <w:szCs w:val="28"/>
        </w:rPr>
        <w:t>уб. (уточнение фактических расходов - снята экономия после приобретения  призов)</w:t>
      </w:r>
    </w:p>
    <w:p w:rsidR="001043B9" w:rsidRDefault="001043B9" w:rsidP="001043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043B9" w:rsidRPr="00B66B88" w:rsidRDefault="001043B9" w:rsidP="00104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DDF">
        <w:rPr>
          <w:rFonts w:ascii="Times New Roman" w:hAnsi="Times New Roman" w:cs="Times New Roman"/>
          <w:sz w:val="28"/>
          <w:szCs w:val="28"/>
        </w:rPr>
        <w:t>4.</w:t>
      </w:r>
      <w:r w:rsidRPr="00B66B88">
        <w:rPr>
          <w:rFonts w:ascii="Times New Roman" w:hAnsi="Times New Roman" w:cs="Times New Roman"/>
          <w:sz w:val="28"/>
          <w:szCs w:val="28"/>
        </w:rPr>
        <w:t xml:space="preserve"> В соответствии с изменением объемов финансирования вносятся изменения в раздел «Объемы финансирования муниципальной программы по годам реализации, тыс. руб.» Паспорта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B88">
        <w:rPr>
          <w:rFonts w:ascii="Times New Roman" w:hAnsi="Times New Roman" w:cs="Times New Roman"/>
          <w:sz w:val="28"/>
          <w:szCs w:val="28"/>
        </w:rPr>
        <w:t>.</w:t>
      </w:r>
    </w:p>
    <w:p w:rsidR="001043B9" w:rsidRPr="00B66B88" w:rsidRDefault="001043B9" w:rsidP="00104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88">
        <w:rPr>
          <w:rFonts w:ascii="Times New Roman" w:hAnsi="Times New Roman" w:cs="Times New Roman"/>
          <w:sz w:val="28"/>
          <w:szCs w:val="28"/>
        </w:rPr>
        <w:t xml:space="preserve">5.  В Приложении №1 «Цели, задачи и целевые показатели реализации муниципальной программы» </w:t>
      </w:r>
      <w:r>
        <w:rPr>
          <w:rFonts w:ascii="Times New Roman" w:hAnsi="Times New Roman" w:cs="Times New Roman"/>
          <w:sz w:val="28"/>
          <w:szCs w:val="28"/>
        </w:rPr>
        <w:t>значение целевого показателя 12.1.1. «Выплата вознаграждений Председателям и членам ТОС» уменьшено с 16 до 14.</w:t>
      </w:r>
    </w:p>
    <w:p w:rsidR="001043B9" w:rsidRPr="00D23871" w:rsidRDefault="001043B9" w:rsidP="00104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71">
        <w:rPr>
          <w:rFonts w:ascii="Times New Roman" w:hAnsi="Times New Roman" w:cs="Times New Roman"/>
          <w:sz w:val="28"/>
          <w:szCs w:val="28"/>
        </w:rPr>
        <w:t>Остальные значения целевых показателей реализации муниципальной программы остаются без изменения.</w:t>
      </w:r>
    </w:p>
    <w:p w:rsidR="001043B9" w:rsidRPr="00D23871" w:rsidRDefault="001043B9" w:rsidP="00104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DDF">
        <w:rPr>
          <w:rFonts w:ascii="Times New Roman" w:hAnsi="Times New Roman" w:cs="Times New Roman"/>
          <w:sz w:val="28"/>
          <w:szCs w:val="28"/>
        </w:rPr>
        <w:t>6. Приложение</w:t>
      </w:r>
      <w:r w:rsidRPr="00D23871">
        <w:rPr>
          <w:rFonts w:ascii="Times New Roman" w:hAnsi="Times New Roman" w:cs="Times New Roman"/>
          <w:sz w:val="28"/>
          <w:szCs w:val="28"/>
        </w:rPr>
        <w:t xml:space="preserve"> № 2 Программы «План мероприятий по выполнению муниципальной программы» в  соответствии с изменением объемов финансирования излагается в новой редакции. </w:t>
      </w:r>
    </w:p>
    <w:p w:rsidR="001043B9" w:rsidRPr="00D23871" w:rsidRDefault="001043B9" w:rsidP="00104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DDF">
        <w:rPr>
          <w:rFonts w:ascii="Times New Roman" w:hAnsi="Times New Roman" w:cs="Times New Roman"/>
          <w:sz w:val="28"/>
          <w:szCs w:val="28"/>
        </w:rPr>
        <w:t>7</w:t>
      </w:r>
      <w:r w:rsidRPr="006D2D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38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3871">
        <w:rPr>
          <w:rFonts w:ascii="Times New Roman" w:eastAsia="Times New Roman" w:hAnsi="Times New Roman" w:cs="Times New Roman"/>
          <w:sz w:val="28"/>
          <w:szCs w:val="28"/>
        </w:rPr>
        <w:t>Уточняемые объемы финансирования Программы на 2015 год по средствам местного бюджета не соответствуют показателям, утвержденным Решением о бюджете на 2015 год и плановый период 2016 – 2017 годы. В связи с этим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3871">
        <w:rPr>
          <w:rFonts w:ascii="Times New Roman" w:eastAsia="Times New Roman" w:hAnsi="Times New Roman" w:cs="Times New Roman"/>
          <w:sz w:val="28"/>
          <w:szCs w:val="28"/>
        </w:rPr>
        <w:t xml:space="preserve"> исполнителем Программы представлена  заявк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23871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администрацию городского округа Красноуральск о внесении изменений в бюджет городского округа Красноуральск на 2015 год.</w:t>
      </w:r>
    </w:p>
    <w:p w:rsidR="001043B9" w:rsidRPr="00D23871" w:rsidRDefault="001043B9" w:rsidP="00104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43B9" w:rsidRPr="00D23871" w:rsidRDefault="001043B9" w:rsidP="00104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3B9" w:rsidRPr="002E3483" w:rsidRDefault="001043B9" w:rsidP="001043B9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3B9" w:rsidRPr="002E3483" w:rsidRDefault="001043B9" w:rsidP="001043B9">
      <w:pPr>
        <w:tabs>
          <w:tab w:val="left" w:pos="25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  <w:r w:rsidRPr="002E3483">
        <w:rPr>
          <w:rFonts w:ascii="Times New Roman" w:hAnsi="Times New Roman" w:cs="Times New Roman"/>
          <w:b/>
          <w:sz w:val="28"/>
          <w:szCs w:val="28"/>
        </w:rPr>
        <w:t>:</w:t>
      </w:r>
    </w:p>
    <w:p w:rsidR="001043B9" w:rsidRDefault="001043B9" w:rsidP="00104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9F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23772A">
        <w:rPr>
          <w:rFonts w:ascii="Times New Roman" w:hAnsi="Times New Roman" w:cs="Times New Roman"/>
          <w:sz w:val="28"/>
          <w:szCs w:val="28"/>
        </w:rPr>
        <w:t xml:space="preserve">По итогам финансово-экономической экспертизы представленного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772A">
        <w:rPr>
          <w:rFonts w:ascii="Times New Roman" w:hAnsi="Times New Roman" w:cs="Times New Roman"/>
          <w:sz w:val="28"/>
          <w:szCs w:val="28"/>
        </w:rPr>
        <w:t>роекта предложения и замечания отсутствуют.</w:t>
      </w:r>
    </w:p>
    <w:p w:rsidR="001043B9" w:rsidRDefault="001043B9" w:rsidP="00104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759F9">
        <w:rPr>
          <w:rFonts w:ascii="Times New Roman" w:hAnsi="Times New Roman" w:cs="Times New Roman"/>
          <w:sz w:val="28"/>
          <w:szCs w:val="28"/>
        </w:rPr>
        <w:t xml:space="preserve">Информацию о решении, принятом по результатам настоящей экспертизы, направить в адрес Контрольного органа в срок, не позднее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759F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59F9">
        <w:rPr>
          <w:rFonts w:ascii="Times New Roman" w:hAnsi="Times New Roman" w:cs="Times New Roman"/>
          <w:sz w:val="28"/>
          <w:szCs w:val="28"/>
        </w:rPr>
        <w:t xml:space="preserve">.2015. </w:t>
      </w:r>
    </w:p>
    <w:p w:rsidR="001043B9" w:rsidRPr="002E3483" w:rsidRDefault="001043B9" w:rsidP="001043B9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3B9" w:rsidRPr="007435DC" w:rsidRDefault="001043B9" w:rsidP="00104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5DC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1043B9" w:rsidRPr="007435DC" w:rsidRDefault="001043B9" w:rsidP="001043B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35DC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435D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7435DC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1043B9" w:rsidRDefault="001043B9" w:rsidP="00104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3B9" w:rsidRDefault="001043B9" w:rsidP="00104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3B9" w:rsidRDefault="001043B9" w:rsidP="00104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925" w:rsidRDefault="00692925"/>
    <w:sectPr w:rsidR="0069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112"/>
    <w:multiLevelType w:val="hybridMultilevel"/>
    <w:tmpl w:val="48F08A5A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208D7196"/>
    <w:multiLevelType w:val="hybridMultilevel"/>
    <w:tmpl w:val="E384F52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AE47BF1"/>
    <w:multiLevelType w:val="hybridMultilevel"/>
    <w:tmpl w:val="4246DE48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693A3076"/>
    <w:multiLevelType w:val="hybridMultilevel"/>
    <w:tmpl w:val="A028BC54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3B9"/>
    <w:rsid w:val="001043B9"/>
    <w:rsid w:val="0069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3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04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1169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2015-11-17T09:47:00Z</dcterms:created>
  <dcterms:modified xsi:type="dcterms:W3CDTF">2015-11-17T09:48:00Z</dcterms:modified>
</cp:coreProperties>
</file>